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779E" w14:textId="77777777" w:rsidR="00763CA9" w:rsidRDefault="00000000">
      <w:pPr>
        <w:pStyle w:val="StandardWeb"/>
        <w:spacing w:before="0" w:beforeAutospacing="0" w:after="13" w:afterAutospacing="0"/>
        <w:ind w:left="106" w:right="278" w:hanging="10"/>
        <w:jc w:val="both"/>
        <w:rPr>
          <w:color w:val="000000"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anchor distT="0" distB="0" distL="114300" distR="114300" simplePos="0" relativeHeight="251658240" behindDoc="1" locked="0" layoutInCell="1" allowOverlap="1" wp14:anchorId="77F44F7B" wp14:editId="3D4DA3E8">
            <wp:simplePos x="0" y="0"/>
            <wp:positionH relativeFrom="column">
              <wp:posOffset>5310505</wp:posOffset>
            </wp:positionH>
            <wp:positionV relativeFrom="paragraph">
              <wp:posOffset>-375920</wp:posOffset>
            </wp:positionV>
            <wp:extent cx="800100" cy="790575"/>
            <wp:effectExtent l="0" t="0" r="0" b="9525"/>
            <wp:wrapNone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2"/>
          <w:szCs w:val="22"/>
        </w:rPr>
        <w:t>DJEČJI VRTIĆ PROLOŽAC</w:t>
      </w:r>
    </w:p>
    <w:p w14:paraId="209A9DD3" w14:textId="77777777" w:rsidR="00763CA9" w:rsidRDefault="00000000">
      <w:pPr>
        <w:pStyle w:val="StandardWeb"/>
        <w:spacing w:before="0" w:beforeAutospacing="0" w:after="0" w:afterAutospacing="0"/>
        <w:ind w:left="106" w:right="278" w:hanging="10"/>
        <w:jc w:val="both"/>
      </w:pPr>
      <w:r>
        <w:rPr>
          <w:color w:val="000000"/>
          <w:sz w:val="22"/>
          <w:szCs w:val="22"/>
        </w:rPr>
        <w:t>Trg dr. Franje Tuđmana 1, 21264 Proložac Donji</w:t>
      </w:r>
    </w:p>
    <w:p w14:paraId="66A56EAF" w14:textId="77777777" w:rsidR="00763CA9" w:rsidRDefault="00000000">
      <w:pPr>
        <w:pStyle w:val="StandardWeb"/>
        <w:spacing w:before="0" w:beforeAutospacing="0" w:after="0" w:afterAutospacing="0"/>
        <w:ind w:left="106" w:right="278" w:hanging="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KLASA: 601-01/25-07/1 URBROJ: 2181-43-1-25-1 </w:t>
      </w:r>
    </w:p>
    <w:p w14:paraId="739410E7" w14:textId="77AD26F5" w:rsidR="00763CA9" w:rsidRDefault="00000000">
      <w:pPr>
        <w:pStyle w:val="StandardWeb"/>
        <w:spacing w:before="0" w:beforeAutospacing="0" w:after="848" w:afterAutospacing="0"/>
        <w:ind w:left="106" w:right="278" w:hanging="10"/>
        <w:jc w:val="both"/>
      </w:pPr>
      <w:r>
        <w:rPr>
          <w:color w:val="000000"/>
          <w:sz w:val="22"/>
          <w:szCs w:val="22"/>
        </w:rPr>
        <w:t xml:space="preserve">Proložac, </w:t>
      </w:r>
      <w:r w:rsidR="00284061">
        <w:rPr>
          <w:color w:val="000000"/>
          <w:sz w:val="22"/>
          <w:szCs w:val="22"/>
        </w:rPr>
        <w:t xml:space="preserve">03. </w:t>
      </w:r>
      <w:r>
        <w:rPr>
          <w:color w:val="000000"/>
          <w:sz w:val="22"/>
          <w:szCs w:val="22"/>
        </w:rPr>
        <w:t>rujna 2026.godine</w:t>
      </w:r>
    </w:p>
    <w:p w14:paraId="12596C40" w14:textId="1D5F0A91" w:rsidR="00763CA9" w:rsidRDefault="00000000">
      <w:pPr>
        <w:pStyle w:val="StandardWeb"/>
        <w:spacing w:before="0" w:beforeAutospacing="0" w:after="2" w:afterAutospacing="0" w:line="360" w:lineRule="auto"/>
        <w:ind w:left="14" w:right="28" w:hanging="10"/>
        <w:jc w:val="both"/>
      </w:pPr>
      <w:r>
        <w:rPr>
          <w:sz w:val="22"/>
          <w:szCs w:val="22"/>
        </w:rPr>
        <w:t>Na temelju članka 37. Zakona o predškolskom odgoju i obrazovanju (NN 10/97, 107/07, 94/13, 98/19, 57/22, 101/23</w:t>
      </w:r>
      <w:r w:rsidR="00D17462">
        <w:rPr>
          <w:sz w:val="22"/>
          <w:szCs w:val="22"/>
        </w:rPr>
        <w:t>, 145/23, 145/24, 146/25, 22/26</w:t>
      </w:r>
      <w:r>
        <w:rPr>
          <w:sz w:val="22"/>
          <w:szCs w:val="22"/>
        </w:rPr>
        <w:t>), članaka 40. i 41. Zakona o ustanovama (NN broj 76/93, 29/97, 47/99, 35/08 i 127/19, 151/22) i članka 29. Statuta Dječjeg vrtića Proložac (dalje u tekstu dječji vrtić ili vrtić), Upravno vijeće</w:t>
      </w:r>
    </w:p>
    <w:p w14:paraId="0B9A9052" w14:textId="77777777" w:rsidR="00763CA9" w:rsidRDefault="00000000">
      <w:pPr>
        <w:pStyle w:val="StandardWeb"/>
        <w:spacing w:before="0" w:beforeAutospacing="0" w:after="879" w:afterAutospacing="0" w:line="360" w:lineRule="auto"/>
        <w:ind w:left="14" w:right="28" w:hanging="10"/>
        <w:jc w:val="both"/>
      </w:pPr>
      <w:r>
        <w:rPr>
          <w:sz w:val="22"/>
          <w:szCs w:val="22"/>
        </w:rPr>
        <w:t>Dječjeg vrtića Proložac na 38. sjednici održanoj dana 3. rujna 2026. godine, donosi</w:t>
      </w:r>
    </w:p>
    <w:p w14:paraId="439F4EB0" w14:textId="77777777" w:rsidR="00763CA9" w:rsidRDefault="00000000">
      <w:pPr>
        <w:pStyle w:val="StandardWeb"/>
        <w:spacing w:before="0" w:beforeAutospacing="0" w:after="0" w:afterAutospacing="0" w:line="360" w:lineRule="auto"/>
        <w:ind w:left="14" w:right="28" w:hanging="10"/>
        <w:jc w:val="center"/>
      </w:pPr>
      <w:r>
        <w:rPr>
          <w:b/>
          <w:bCs/>
          <w:color w:val="000000"/>
        </w:rPr>
        <w:t>ODLUKU</w:t>
      </w:r>
    </w:p>
    <w:p w14:paraId="519A98EB" w14:textId="77777777" w:rsidR="00763CA9" w:rsidRDefault="00000000">
      <w:pPr>
        <w:pStyle w:val="StandardWeb"/>
        <w:spacing w:before="0" w:beforeAutospacing="0" w:after="0" w:afterAutospacing="0" w:line="360" w:lineRule="auto"/>
        <w:ind w:left="14" w:right="28" w:hanging="1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 raspisivanju/objavi javnog natječaja za izbor i imenovanje ravnatelja/</w:t>
      </w:r>
      <w:proofErr w:type="spellStart"/>
      <w:r>
        <w:rPr>
          <w:b/>
          <w:bCs/>
          <w:color w:val="000000"/>
          <w:sz w:val="22"/>
          <w:szCs w:val="22"/>
        </w:rPr>
        <w:t>ice</w:t>
      </w:r>
      <w:proofErr w:type="spellEnd"/>
      <w:r>
        <w:rPr>
          <w:b/>
          <w:bCs/>
          <w:color w:val="000000"/>
          <w:sz w:val="22"/>
          <w:szCs w:val="22"/>
        </w:rPr>
        <w:t xml:space="preserve"> Dječjeg vrtića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Proložac</w:t>
      </w:r>
    </w:p>
    <w:p w14:paraId="32E94730" w14:textId="77777777" w:rsidR="00763CA9" w:rsidRDefault="00763CA9">
      <w:pPr>
        <w:pStyle w:val="StandardWeb"/>
        <w:spacing w:before="0" w:beforeAutospacing="0" w:after="0" w:afterAutospacing="0"/>
        <w:ind w:left="331" w:right="369" w:hanging="10"/>
        <w:jc w:val="center"/>
        <w:rPr>
          <w:b/>
          <w:bCs/>
          <w:color w:val="000000"/>
        </w:rPr>
      </w:pPr>
    </w:p>
    <w:p w14:paraId="3A5CD1C8" w14:textId="77777777" w:rsidR="00763CA9" w:rsidRDefault="00763CA9">
      <w:pPr>
        <w:pStyle w:val="StandardWeb"/>
        <w:spacing w:before="0" w:beforeAutospacing="0" w:after="0" w:afterAutospacing="0"/>
        <w:ind w:left="331" w:right="369" w:hanging="10"/>
        <w:jc w:val="center"/>
        <w:rPr>
          <w:b/>
          <w:bCs/>
        </w:rPr>
      </w:pPr>
    </w:p>
    <w:p w14:paraId="15E8BB3A" w14:textId="77777777" w:rsidR="00763CA9" w:rsidRDefault="00000000">
      <w:pPr>
        <w:pStyle w:val="StandardWeb"/>
        <w:spacing w:before="0" w:beforeAutospacing="0" w:after="143" w:afterAutospacing="0"/>
        <w:ind w:left="14" w:right="28" w:hanging="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Raspisuje se javni natječaj za radno mjesto:</w:t>
      </w:r>
    </w:p>
    <w:p w14:paraId="1C63642F" w14:textId="77777777" w:rsidR="00763CA9" w:rsidRDefault="00000000">
      <w:pPr>
        <w:pStyle w:val="StandardWeb"/>
        <w:numPr>
          <w:ilvl w:val="0"/>
          <w:numId w:val="6"/>
        </w:numPr>
        <w:spacing w:before="0" w:beforeAutospacing="0" w:after="143" w:afterAutospacing="0"/>
        <w:ind w:right="28"/>
        <w:jc w:val="both"/>
      </w:pPr>
      <w:r>
        <w:rPr>
          <w:b/>
          <w:bCs/>
          <w:color w:val="000000"/>
          <w:sz w:val="22"/>
          <w:szCs w:val="22"/>
        </w:rPr>
        <w:t>RAVNATELJA/ICE DJEČJEG VRTIĆA PROLOŽAC</w:t>
      </w:r>
      <w:r>
        <w:rPr>
          <w:color w:val="000000"/>
          <w:sz w:val="22"/>
          <w:szCs w:val="22"/>
        </w:rPr>
        <w:t>, na određeno, puno radno vrijeme</w:t>
      </w:r>
    </w:p>
    <w:p w14:paraId="2C0716D3" w14:textId="77777777" w:rsidR="00763CA9" w:rsidRDefault="00763CA9">
      <w:pPr>
        <w:pStyle w:val="StandardWeb"/>
        <w:spacing w:before="0" w:beforeAutospacing="0" w:after="183" w:afterAutospacing="0"/>
        <w:ind w:left="14" w:right="28" w:hanging="10"/>
        <w:jc w:val="both"/>
        <w:rPr>
          <w:color w:val="000000"/>
          <w:sz w:val="22"/>
          <w:szCs w:val="22"/>
        </w:rPr>
      </w:pPr>
    </w:p>
    <w:p w14:paraId="27035586" w14:textId="77777777" w:rsidR="00763CA9" w:rsidRDefault="00000000">
      <w:pPr>
        <w:pStyle w:val="StandardWeb"/>
        <w:spacing w:before="0" w:beforeAutospacing="0" w:after="183" w:afterAutospacing="0"/>
        <w:ind w:left="14" w:right="28" w:hanging="10"/>
        <w:jc w:val="both"/>
      </w:pPr>
      <w:r>
        <w:rPr>
          <w:color w:val="000000"/>
          <w:sz w:val="22"/>
          <w:szCs w:val="22"/>
        </w:rPr>
        <w:t>UVJETI:</w:t>
      </w:r>
    </w:p>
    <w:p w14:paraId="45F4CA59" w14:textId="77777777" w:rsidR="00763CA9" w:rsidRDefault="00000000">
      <w:pPr>
        <w:pStyle w:val="StandardWeb"/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>za ravnatelja/-</w:t>
      </w:r>
      <w:proofErr w:type="spellStart"/>
      <w:r>
        <w:rPr>
          <w:color w:val="000000"/>
          <w:sz w:val="22"/>
          <w:szCs w:val="22"/>
        </w:rPr>
        <w:t>icu</w:t>
      </w:r>
      <w:proofErr w:type="spellEnd"/>
      <w:r>
        <w:rPr>
          <w:color w:val="000000"/>
          <w:sz w:val="22"/>
          <w:szCs w:val="22"/>
        </w:rPr>
        <w:t xml:space="preserve"> dječjeg vrtića može biti imenovana osoba koja ispunjava sljedeće uvjete:</w:t>
      </w:r>
    </w:p>
    <w:p w14:paraId="5B039BE9" w14:textId="77777777" w:rsidR="00763CA9" w:rsidRDefault="00000000">
      <w:pPr>
        <w:pStyle w:val="StandardWeb"/>
        <w:numPr>
          <w:ilvl w:val="0"/>
          <w:numId w:val="9"/>
        </w:numPr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>završen studij odgovarajuće vrste za rad na radnome mjestu odgojitelja ili stručnog suradnika u dječjem vrtiću, a koji može biti:</w:t>
      </w:r>
    </w:p>
    <w:p w14:paraId="348122D8" w14:textId="77777777" w:rsidR="00763CA9" w:rsidRDefault="00000000">
      <w:pPr>
        <w:pStyle w:val="StandardWeb"/>
        <w:numPr>
          <w:ilvl w:val="0"/>
          <w:numId w:val="8"/>
        </w:numPr>
        <w:spacing w:before="0" w:beforeAutospacing="0" w:after="183" w:afterAutospacing="0"/>
        <w:ind w:right="2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sveučilišni diplomski studij ili</w:t>
      </w:r>
    </w:p>
    <w:p w14:paraId="59229335" w14:textId="77777777" w:rsidR="00763CA9" w:rsidRDefault="00000000">
      <w:pPr>
        <w:pStyle w:val="StandardWeb"/>
        <w:numPr>
          <w:ilvl w:val="0"/>
          <w:numId w:val="8"/>
        </w:numPr>
        <w:spacing w:before="0" w:beforeAutospacing="0" w:after="154" w:afterAutospacing="0"/>
        <w:ind w:right="2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integrirani preddiplomski i diplomski sveučilišni studij ili</w:t>
      </w:r>
    </w:p>
    <w:p w14:paraId="1E7630D2" w14:textId="77777777" w:rsidR="00763CA9" w:rsidRDefault="00000000">
      <w:pPr>
        <w:pStyle w:val="StandardWeb"/>
        <w:numPr>
          <w:ilvl w:val="0"/>
          <w:numId w:val="8"/>
        </w:numPr>
        <w:spacing w:before="0" w:beforeAutospacing="0" w:after="183" w:afterAutospacing="0"/>
        <w:ind w:right="2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specijalistički diplomski stručni studij ili</w:t>
      </w:r>
    </w:p>
    <w:p w14:paraId="373BB697" w14:textId="77777777" w:rsidR="00763CA9" w:rsidRDefault="00000000">
      <w:pPr>
        <w:pStyle w:val="StandardWeb"/>
        <w:numPr>
          <w:ilvl w:val="0"/>
          <w:numId w:val="8"/>
        </w:numPr>
        <w:spacing w:before="0" w:beforeAutospacing="0" w:after="183" w:afterAutospacing="0"/>
        <w:ind w:right="2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preddiplomski sveučilišni studij za odgojitelja ili</w:t>
      </w:r>
    </w:p>
    <w:p w14:paraId="08D89194" w14:textId="77777777" w:rsidR="00763CA9" w:rsidRDefault="00000000">
      <w:pPr>
        <w:pStyle w:val="StandardWeb"/>
        <w:numPr>
          <w:ilvl w:val="0"/>
          <w:numId w:val="8"/>
        </w:numPr>
        <w:spacing w:before="0" w:beforeAutospacing="0" w:after="0" w:afterAutospacing="0" w:line="480" w:lineRule="auto"/>
        <w:ind w:right="2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stručni studij odgovarajuće vrste, odnosno studij odgovarajuće vrste kojim je stečena viša stručna sprema odgojitelja u skladu s ranijim propisima,</w:t>
      </w:r>
    </w:p>
    <w:p w14:paraId="7755A29E" w14:textId="77777777" w:rsidR="00763CA9" w:rsidRDefault="00000000">
      <w:pPr>
        <w:pStyle w:val="StandardWeb"/>
        <w:numPr>
          <w:ilvl w:val="0"/>
          <w:numId w:val="9"/>
        </w:numPr>
        <w:spacing w:before="0" w:beforeAutospacing="0" w:after="183" w:afterAutospacing="0" w:line="276" w:lineRule="auto"/>
        <w:ind w:right="168"/>
        <w:jc w:val="both"/>
      </w:pPr>
      <w:r>
        <w:rPr>
          <w:color w:val="000000"/>
          <w:sz w:val="22"/>
          <w:szCs w:val="22"/>
        </w:rPr>
        <w:t>položen stručni ispit za odgojitelja ili stručnog suradnika, osim ako nemaju obvezu polagati stručni ispit u skladu s člankom 56. Zakona o predškolskom odgoju i obrazovanju (Narodne novine broj 10/97, 107/07, 94/13, 98/19, 57/22, 101/23)</w:t>
      </w:r>
    </w:p>
    <w:p w14:paraId="2B4C8F05" w14:textId="77777777" w:rsidR="00763CA9" w:rsidRDefault="00000000">
      <w:pPr>
        <w:pStyle w:val="StandardWeb"/>
        <w:numPr>
          <w:ilvl w:val="0"/>
          <w:numId w:val="9"/>
        </w:numPr>
        <w:spacing w:before="0" w:beforeAutospacing="0" w:after="183" w:afterAutospacing="0" w:line="276" w:lineRule="auto"/>
        <w:ind w:right="168"/>
        <w:jc w:val="both"/>
      </w:pPr>
      <w:r>
        <w:rPr>
          <w:color w:val="000000"/>
          <w:sz w:val="22"/>
          <w:szCs w:val="22"/>
        </w:rPr>
        <w:t>najmanje pet godina radnog iskustva u predškolskoj ustanovi na radnome mjestu odgojitelja ili stručnog suradnika</w:t>
      </w:r>
    </w:p>
    <w:p w14:paraId="331783F7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26" w:hanging="10"/>
        <w:jc w:val="both"/>
      </w:pPr>
      <w:r>
        <w:rPr>
          <w:color w:val="000000"/>
          <w:sz w:val="22"/>
          <w:szCs w:val="22"/>
        </w:rPr>
        <w:lastRenderedPageBreak/>
        <w:t>Na navedeno radno mjesto ne može biti imenovana osoba za čije zasnivanje radnog odnosa postoje zapreke iz članka 25. Zakona o predškolskom odgoju i obrazovanju (NN br. 10/97, 107/07, 94/13, 98/19, 57/22, 101/23) i čl. 239. st. 2. Zakona o trgovačkim društvima (NN br. 1/93, 34/99, 121/99, 52/00. 118/03, 107/07, 146/08, 137/09, 125/11, 152/11, 111/12, 68/13, 110/15, 40/19, 34/22, 114/22, 18/23, 130/23 i 136/24).</w:t>
      </w:r>
    </w:p>
    <w:p w14:paraId="282E69B5" w14:textId="77777777" w:rsidR="00763CA9" w:rsidRDefault="00000000" w:rsidP="006C5D26">
      <w:pPr>
        <w:pStyle w:val="StandardWeb"/>
        <w:spacing w:before="0" w:beforeAutospacing="0" w:after="0" w:afterAutospacing="0"/>
        <w:ind w:left="14" w:right="28" w:hanging="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Ravnatelj/</w:t>
      </w:r>
      <w:proofErr w:type="spellStart"/>
      <w:r>
        <w:rPr>
          <w:color w:val="000000"/>
          <w:sz w:val="22"/>
          <w:szCs w:val="22"/>
        </w:rPr>
        <w:t>ica</w:t>
      </w:r>
      <w:proofErr w:type="spellEnd"/>
      <w:r>
        <w:rPr>
          <w:color w:val="000000"/>
          <w:sz w:val="22"/>
          <w:szCs w:val="22"/>
        </w:rPr>
        <w:t xml:space="preserve"> se imenuje na mandat od pet godina, a ista osoba može biti ponovno imenovana.</w:t>
      </w:r>
    </w:p>
    <w:p w14:paraId="179A0977" w14:textId="77777777" w:rsidR="00763CA9" w:rsidRDefault="00000000" w:rsidP="006C5D26">
      <w:pPr>
        <w:pStyle w:val="StandardWeb"/>
        <w:spacing w:before="0" w:beforeAutospacing="0" w:after="0" w:afterAutospacing="0"/>
        <w:ind w:right="28"/>
        <w:jc w:val="both"/>
      </w:pPr>
      <w:r>
        <w:rPr>
          <w:color w:val="000000"/>
        </w:rPr>
        <w:t>Uz pisanu, vlastoručno potpisanu prijavu na natječaj, potrebno je priložiti:</w:t>
      </w:r>
    </w:p>
    <w:p w14:paraId="0B69E35D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>životopis;</w:t>
      </w:r>
    </w:p>
    <w:p w14:paraId="7844250C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31" w:afterAutospacing="0"/>
        <w:ind w:right="28"/>
        <w:jc w:val="both"/>
      </w:pPr>
      <w:r>
        <w:rPr>
          <w:color w:val="000000"/>
          <w:sz w:val="22"/>
          <w:szCs w:val="22"/>
        </w:rPr>
        <w:t xml:space="preserve"> dokaz o odgovarajućoj vrsti i razini obrazovanja;</w:t>
      </w:r>
    </w:p>
    <w:p w14:paraId="694E3B63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>plan rada za mandatno razdoblje;</w:t>
      </w:r>
    </w:p>
    <w:p w14:paraId="794932E2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 xml:space="preserve"> dokaz o državljanstvu;</w:t>
      </w:r>
    </w:p>
    <w:p w14:paraId="0831F3DA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28"/>
        <w:jc w:val="both"/>
      </w:pPr>
      <w:r>
        <w:rPr>
          <w:color w:val="000000"/>
          <w:sz w:val="22"/>
          <w:szCs w:val="22"/>
        </w:rPr>
        <w:t xml:space="preserve">dokaz/-e o radnom iskustvu u predškolskoj ustanovi na radnome mjestu odgojitelja ili stručnog suradnika - </w:t>
      </w:r>
      <w:r>
        <w:rPr>
          <w:color w:val="000000"/>
          <w:sz w:val="22"/>
          <w:szCs w:val="22"/>
          <w:u w:val="single"/>
        </w:rPr>
        <w:t xml:space="preserve">potvrdu/potvrde o vrsti poslova i trajanju radnog odnosa izdanu/izdane sukladno članku 130. Zakona o radu </w:t>
      </w:r>
      <w:r>
        <w:rPr>
          <w:color w:val="000000"/>
          <w:sz w:val="22"/>
          <w:szCs w:val="22"/>
        </w:rPr>
        <w:t>(kojom/kojima se dokazuje traženo relevantno radno iskustvo u predškolskoj ustanovi na radnome mjestu odgojitelja ili stručnog suradnika);</w:t>
      </w:r>
    </w:p>
    <w:p w14:paraId="7F64AD76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216"/>
        <w:jc w:val="both"/>
      </w:pPr>
      <w:r>
        <w:rPr>
          <w:color w:val="000000"/>
          <w:sz w:val="22"/>
          <w:szCs w:val="22"/>
        </w:rPr>
        <w:t>dokaz o položenom stručnom ispitu ili dokaz o ispunjavanju uvjeta iz čl. 32. Pravilnika o načinu i uvjetima polaganja stručnog ispita odgojitelja i stručnih suradnika u dječjem vrtiću (Narodne novine broj 133/97 i 4/98);</w:t>
      </w:r>
    </w:p>
    <w:p w14:paraId="545F7BB5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125"/>
        <w:jc w:val="both"/>
      </w:pPr>
      <w:r>
        <w:rPr>
          <w:color w:val="000000"/>
          <w:sz w:val="22"/>
          <w:szCs w:val="22"/>
        </w:rPr>
        <w:t>uvjerenje nadležnog suda da se protiv osobe ne vodi kazneni postupak sukladno čl. 25. Zakona o predškolskom odgoju i obrazovanju (Narodne novine 10/97, 107/07, 94/13, 98/19, 57/22, 101/23), ne starije od dana objave natječaja;</w:t>
      </w:r>
    </w:p>
    <w:p w14:paraId="6E19A1B2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183" w:afterAutospacing="0"/>
        <w:ind w:right="178"/>
        <w:jc w:val="both"/>
      </w:pPr>
      <w:r>
        <w:rPr>
          <w:color w:val="000000"/>
          <w:sz w:val="22"/>
          <w:szCs w:val="22"/>
        </w:rPr>
        <w:t>uvjerenje nadležnog suda da se protiv osobe ne vodi prekršajni postupak sukladno čl. 25. Zakona o predškolskom odgoju i obrazovanju (Narodne novine broj 10/97, 107/07, 94/13, 98/19, 57/22, 101/23), ne starije od dana objave natječaja;</w:t>
      </w:r>
    </w:p>
    <w:p w14:paraId="685D2CC9" w14:textId="77777777" w:rsidR="00763CA9" w:rsidRPr="006C5D26" w:rsidRDefault="00000000" w:rsidP="006C5D26">
      <w:pPr>
        <w:pStyle w:val="StandardWeb"/>
        <w:numPr>
          <w:ilvl w:val="0"/>
          <w:numId w:val="9"/>
        </w:numPr>
        <w:spacing w:before="0" w:beforeAutospacing="0" w:after="32" w:afterAutospacing="0"/>
        <w:ind w:right="28"/>
        <w:jc w:val="both"/>
      </w:pPr>
      <w:r>
        <w:rPr>
          <w:color w:val="000000"/>
          <w:sz w:val="22"/>
          <w:szCs w:val="22"/>
        </w:rPr>
        <w:t>uvjerenje/potvrda nadležnog područnog ureda Hrvatskog zavoda za socijalni rad, sukladno čl. 25.</w:t>
      </w:r>
      <w:r>
        <w:t xml:space="preserve"> </w:t>
      </w:r>
      <w:r>
        <w:rPr>
          <w:color w:val="000000"/>
          <w:sz w:val="22"/>
          <w:szCs w:val="22"/>
        </w:rPr>
        <w:t>Zakona o predškolskom odgoju i obrazovanju (Narodne novine broj 10/97, 107/07, 94/13, 98/19, 57/22, 101/23), da osobi nije izrečena mjera za zaštitu dobrobiti djeteta sukladno posebnom propisu, ne starije od dana objave natječaja</w:t>
      </w:r>
    </w:p>
    <w:p w14:paraId="61E690BB" w14:textId="77777777" w:rsidR="006C5D26" w:rsidRPr="006C5D26" w:rsidRDefault="006C5D26" w:rsidP="006C5D26">
      <w:pPr>
        <w:pStyle w:val="StandardWeb"/>
        <w:spacing w:before="0" w:beforeAutospacing="0" w:after="32" w:afterAutospacing="0"/>
        <w:ind w:left="720" w:right="28"/>
        <w:jc w:val="both"/>
      </w:pPr>
    </w:p>
    <w:p w14:paraId="598C166D" w14:textId="2F5D85B6" w:rsidR="00763CA9" w:rsidRPr="00FC3EC7" w:rsidRDefault="006C5D26" w:rsidP="006C5D2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C3EC7">
        <w:rPr>
          <w:rFonts w:ascii="Times New Roman" w:eastAsia="Times New Roman" w:hAnsi="Times New Roman" w:cs="Times New Roman"/>
          <w:lang w:eastAsia="hr-HR"/>
        </w:rPr>
        <w:t>uvjerenje nadležnog suda da protiv kandidata nisu izrečene mjere žurnog izdvajanja djeteta uz obitelji ili mjere za zaštitu osobnih prava i dobrobiti djeteta u nadležnosti suda (čl.3. Zakona o izmjenama i dopunama  Zakona o predškolskom odgoju i obrazovanju NN 22/26).</w:t>
      </w:r>
    </w:p>
    <w:p w14:paraId="6E4533A7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32" w:afterAutospacing="0"/>
        <w:ind w:right="28"/>
        <w:jc w:val="both"/>
      </w:pPr>
      <w:r>
        <w:rPr>
          <w:color w:val="000000"/>
          <w:sz w:val="22"/>
          <w:szCs w:val="22"/>
        </w:rPr>
        <w:t>potvrda bivšeg poslodavca da protiv kandidata nije izrečena zabrana rada ili da mu radni odnos nije prestao zbog nezakonitog i/ili neprofesionalnog postupanja na štetu prava i interesa djece sukladno čl.</w:t>
      </w:r>
      <w:r>
        <w:t xml:space="preserve"> </w:t>
      </w:r>
      <w:r>
        <w:rPr>
          <w:color w:val="000000"/>
          <w:sz w:val="22"/>
          <w:szCs w:val="22"/>
        </w:rPr>
        <w:t>25. Zakona o predškolskom odgoju i obrazovanju (Narodne novine broj 10/97, 107/07, 94/13, 98/19, 57/22, 101/23), ne starije od dana objave natječaja;</w:t>
      </w:r>
    </w:p>
    <w:p w14:paraId="6FDB889F" w14:textId="77777777" w:rsidR="00763CA9" w:rsidRDefault="00763CA9" w:rsidP="006C5D26">
      <w:pPr>
        <w:pStyle w:val="Odlomakpopisa"/>
        <w:spacing w:line="240" w:lineRule="auto"/>
        <w:rPr>
          <w:color w:val="000000"/>
        </w:rPr>
      </w:pPr>
    </w:p>
    <w:p w14:paraId="54153ECF" w14:textId="77777777" w:rsidR="00763CA9" w:rsidRDefault="00000000" w:rsidP="006C5D26">
      <w:pPr>
        <w:pStyle w:val="StandardWeb"/>
        <w:numPr>
          <w:ilvl w:val="0"/>
          <w:numId w:val="9"/>
        </w:numPr>
        <w:spacing w:before="0" w:beforeAutospacing="0" w:after="0" w:afterAutospacing="0"/>
        <w:ind w:right="28"/>
        <w:jc w:val="both"/>
      </w:pPr>
      <w:r>
        <w:rPr>
          <w:color w:val="000000"/>
          <w:sz w:val="22"/>
          <w:szCs w:val="22"/>
        </w:rPr>
        <w:t xml:space="preserve"> vlastoručno potpisana izjava o nepostojanju zapreka za zasnivanje radnog odnosa iz čl. 25. st. 1. i 3.</w:t>
      </w:r>
      <w:r>
        <w:t xml:space="preserve"> </w:t>
      </w:r>
      <w:r>
        <w:rPr>
          <w:color w:val="000000"/>
          <w:sz w:val="22"/>
          <w:szCs w:val="22"/>
        </w:rPr>
        <w:t>Zakona o predškolskom odgoju i obrazovanju (NN 10/97, 107/07, 94/13, 98/19, 57/22, 101/23) i čl.</w:t>
      </w:r>
      <w:r>
        <w:t xml:space="preserve"> </w:t>
      </w:r>
      <w:r>
        <w:rPr>
          <w:color w:val="000000"/>
          <w:sz w:val="22"/>
          <w:szCs w:val="22"/>
        </w:rPr>
        <w:t>239. st. 2. Zakona 0 trgovačkim društvima (NN 111/93, 34/99, 121/99, 52/00, 118/03, 107/07, 146/08, 137/09, 125/11, 152/11, 111/12, 68/13, 110/15, 40/19, 34/22, 114/22, 18/23, 130/23 i 136/24)</w:t>
      </w:r>
    </w:p>
    <w:p w14:paraId="4E177F90" w14:textId="77777777" w:rsidR="00763CA9" w:rsidRDefault="00763CA9" w:rsidP="006C5D26">
      <w:pPr>
        <w:pStyle w:val="Odlomakpopisa"/>
        <w:spacing w:line="240" w:lineRule="auto"/>
      </w:pPr>
    </w:p>
    <w:p w14:paraId="76859485" w14:textId="77777777" w:rsidR="00763CA9" w:rsidRDefault="00763CA9">
      <w:pPr>
        <w:pStyle w:val="StandardWeb"/>
        <w:spacing w:before="0" w:beforeAutospacing="0" w:after="0" w:afterAutospacing="0"/>
        <w:ind w:left="720" w:right="28"/>
        <w:jc w:val="both"/>
        <w:rPr>
          <w:sz w:val="22"/>
          <w:szCs w:val="22"/>
        </w:rPr>
      </w:pPr>
    </w:p>
    <w:p w14:paraId="7D9FB104" w14:textId="77777777" w:rsidR="00763CA9" w:rsidRDefault="00000000">
      <w:pPr>
        <w:pStyle w:val="StandardWeb"/>
        <w:spacing w:before="0" w:beforeAutospacing="0" w:after="157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Na javni natječaj mogu se prijaviti osobe obaju spolova, sukladno članku 13. stavku 3. Zakona o ravnopravnosti spolova (Narodne novine br. 82/08 i 69/17).</w:t>
      </w:r>
    </w:p>
    <w:p w14:paraId="7256ECA6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Isprave se prilažu u neovjerenom presliku, a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koji bude izabran/a u obvezi je dostaviti dokaze o ispunjavanju uvjeta u izvorniku ili ovjerenom presliku.</w:t>
      </w:r>
    </w:p>
    <w:p w14:paraId="0BC1826F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Potpunom prijavom smatra se ona koja sadrži sve podatke i priloge navedene u natječaju te koja je vlastoručno potpisana.</w:t>
      </w:r>
    </w:p>
    <w:p w14:paraId="19B5A5FB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Osoba koja nije podnijela pravodobnu ili potpunu prijavu ili ne ispunjava formalne uvjete iz natječaja, ne smatra se kandidatom/</w:t>
      </w:r>
      <w:proofErr w:type="spellStart"/>
      <w:r>
        <w:rPr>
          <w:color w:val="000000"/>
          <w:sz w:val="22"/>
          <w:szCs w:val="22"/>
        </w:rPr>
        <w:t>kinjom</w:t>
      </w:r>
      <w:proofErr w:type="spellEnd"/>
      <w:r>
        <w:rPr>
          <w:color w:val="000000"/>
          <w:sz w:val="22"/>
          <w:szCs w:val="22"/>
        </w:rPr>
        <w:t xml:space="preserve"> prijavljenim/om na natječaj.</w:t>
      </w:r>
    </w:p>
    <w:p w14:paraId="68AD56DD" w14:textId="77777777" w:rsidR="00763CA9" w:rsidRDefault="00000000">
      <w:pPr>
        <w:pStyle w:val="StandardWeb"/>
        <w:spacing w:before="0" w:beforeAutospacing="0" w:after="157" w:afterAutospacing="0" w:line="360" w:lineRule="auto"/>
        <w:ind w:left="4" w:right="58" w:firstLine="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Osobe koje ostvaruju pravo prednosti prilikom zapošljavanja prema posebnim propisima, dužne su u prijavi na natječaj pozvati se na to pravo te priložiti svu propisanu dokumentaciju prema posebnom zakonu te imaju prednost u odnosu na ostale kandidate/kinje samo pod jednakim uvjetima.</w:t>
      </w:r>
    </w:p>
    <w:p w14:paraId="5CEA3D77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Upravno vijeće će provoditi razgovor sa svim kandidatima za ravnatelja koji zadovoljavaju propisane uvjete iz natječaja.</w:t>
      </w:r>
    </w:p>
    <w:p w14:paraId="2144EEA0" w14:textId="77777777" w:rsidR="00763CA9" w:rsidRDefault="00000000">
      <w:pPr>
        <w:pStyle w:val="StandardWeb"/>
        <w:spacing w:before="0" w:beforeAutospacing="0" w:after="157" w:afterAutospacing="0" w:line="360" w:lineRule="auto"/>
        <w:ind w:left="4" w:right="58" w:firstLine="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Kandidat koji stekao inozemnu obrazovnu kvalifikaciju dužan je je u prijavi na natječaj priložiti rješenje nadležne institucije o priznavanju inozemne stručne kvalifikacije u skladu sa Zakonom o priznavanju i vrednovanju inozemnih obrazovnih kvalifikacija (NN 69/22), rješenje Ministarstva znanosti i obrazovanja o priznavanju inozemne stručne kvalifikacije za obavljanje regulirane profesije.</w:t>
      </w:r>
    </w:p>
    <w:p w14:paraId="6C833548" w14:textId="77777777" w:rsidR="00763CA9" w:rsidRDefault="00000000">
      <w:pPr>
        <w:pStyle w:val="StandardWeb"/>
        <w:spacing w:before="0" w:beforeAutospacing="0" w:after="225" w:afterAutospacing="0" w:line="360" w:lineRule="auto"/>
        <w:ind w:left="4" w:right="58" w:firstLine="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Kandidati koji se pozivaju na pravo prednosti pri zapošljavanju u skladu s člankom 102. Zakona o hrvatskim braniteljima iz Domovinskog rata i članovima njihovih obitelji (NN 121/17), uz prijavu na natječaj dužni su osim dokaza o ispunjavanju traženih uvjeta, priložiti i dokaze propisane člankom 103. stavkom 1. Zakona o hrvatskim braniteljima iz domovinskog rata i članovima njihovih obitelji (NNI 21/17). Poveznica na internetsku stranicu Ministarstva: </w:t>
      </w:r>
      <w:hyperlink r:id="rId6" w:history="1">
        <w:r w:rsidR="00763CA9">
          <w:rPr>
            <w:rStyle w:val="Hiperveza"/>
            <w:sz w:val="22"/>
            <w:szCs w:val="22"/>
          </w:rPr>
          <w:t>https://branitelji.gov.hr/zaposljavanje-843/843</w:t>
        </w:r>
      </w:hyperlink>
      <w:r>
        <w:rPr>
          <w:color w:val="000000"/>
          <w:sz w:val="22"/>
          <w:szCs w:val="22"/>
        </w:rPr>
        <w:t xml:space="preserve"> </w:t>
      </w:r>
    </w:p>
    <w:p w14:paraId="009FFE1A" w14:textId="77777777" w:rsidR="00763CA9" w:rsidRDefault="00000000">
      <w:pPr>
        <w:pStyle w:val="StandardWeb"/>
        <w:spacing w:before="0" w:beforeAutospacing="0" w:after="225" w:afterAutospacing="0" w:line="360" w:lineRule="auto"/>
        <w:ind w:left="4" w:right="58" w:firstLine="4"/>
        <w:jc w:val="both"/>
        <w:rPr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1C5B0713" wp14:editId="6B2B35A6">
            <wp:extent cx="9525" cy="9525"/>
            <wp:effectExtent l="0" t="0" r="0" b="0"/>
            <wp:docPr id="2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8" w:history="1">
        <w:r w:rsidR="00763CA9">
          <w:rPr>
            <w:rStyle w:val="Hiperveza"/>
            <w:sz w:val="22"/>
            <w:szCs w:val="22"/>
          </w:rPr>
          <w:t>https://branitelji.gov.hr/zaposljavanje-843/843</w:t>
        </w:r>
      </w:hyperlink>
      <w:r>
        <w:rPr>
          <w:color w:val="000000"/>
          <w:sz w:val="22"/>
          <w:szCs w:val="22"/>
          <w:u w:val="single"/>
        </w:rPr>
        <w:t xml:space="preserve"> </w: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73B601A9" wp14:editId="286AA103">
            <wp:extent cx="9525" cy="9525"/>
            <wp:effectExtent l="0" t="0" r="0" b="0"/>
            <wp:docPr id="3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3D123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14:paraId="02DAED35" w14:textId="77777777" w:rsidR="00763CA9" w:rsidRDefault="00000000">
      <w:pPr>
        <w:pStyle w:val="StandardWeb"/>
        <w:spacing w:before="0" w:beforeAutospacing="0" w:after="160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Na natječaj se mogu prijaviti osobe oba spola sukladno čl. 13. Zakona o ravnopravnosti spolova.</w:t>
      </w:r>
    </w:p>
    <w:p w14:paraId="23CABFCB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Natječaj se objavljuje u Narodnim novinama, na mrežnoj stranici i oglasnoj ploči Dječjeg vrtića Proložac.</w:t>
      </w:r>
    </w:p>
    <w:p w14:paraId="342C8D0D" w14:textId="77777777" w:rsidR="00763CA9" w:rsidRDefault="00000000">
      <w:pPr>
        <w:pStyle w:val="StandardWeb"/>
        <w:spacing w:before="0" w:beforeAutospacing="0" w:after="162" w:afterAutospacing="0" w:line="360" w:lineRule="auto"/>
        <w:ind w:left="9" w:right="110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Prijave na natječaj s dokazima o ispunjavanju uvjeta natječaja dostavljaju se u roku od </w:t>
      </w:r>
      <w:r>
        <w:rPr>
          <w:b/>
          <w:bCs/>
          <w:color w:val="000000"/>
          <w:sz w:val="22"/>
          <w:szCs w:val="22"/>
        </w:rPr>
        <w:t>osam (8) dana</w:t>
      </w:r>
      <w:r>
        <w:rPr>
          <w:color w:val="000000"/>
          <w:sz w:val="22"/>
          <w:szCs w:val="22"/>
        </w:rPr>
        <w:t xml:space="preserve"> od objave natječaja u Narodnim novinama u zatvorenoj omotnici s naznakom</w:t>
      </w:r>
      <w:r>
        <w:rPr>
          <w:b/>
          <w:bCs/>
          <w:color w:val="000000"/>
          <w:sz w:val="22"/>
          <w:szCs w:val="22"/>
        </w:rPr>
        <w:t>: „Prijava na javni natječaj za imenovanje ravnatelja/</w:t>
      </w:r>
      <w:proofErr w:type="spellStart"/>
      <w:r>
        <w:rPr>
          <w:b/>
          <w:bCs/>
          <w:color w:val="000000"/>
          <w:sz w:val="22"/>
          <w:szCs w:val="22"/>
        </w:rPr>
        <w:t>ice</w:t>
      </w:r>
      <w:proofErr w:type="spellEnd"/>
      <w:r>
        <w:rPr>
          <w:b/>
          <w:bCs/>
          <w:color w:val="000000"/>
          <w:sz w:val="22"/>
          <w:szCs w:val="22"/>
        </w:rPr>
        <w:t xml:space="preserve"> — za Upravno vijeće”</w:t>
      </w:r>
      <w:r>
        <w:rPr>
          <w:color w:val="000000"/>
          <w:sz w:val="22"/>
          <w:szCs w:val="22"/>
        </w:rPr>
        <w:t>, poštom ili osobno na adresu: Dječji vrtić Proložac, Trg dr. Franje Tuđmana 1, 21264 Donji Proložac (u sklopu trgovačkog centra Supernova).</w:t>
      </w:r>
    </w:p>
    <w:p w14:paraId="2C2C0AB2" w14:textId="77777777" w:rsidR="00763CA9" w:rsidRDefault="00000000">
      <w:pPr>
        <w:pStyle w:val="StandardWeb"/>
        <w:spacing w:before="0" w:beforeAutospacing="0" w:after="18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Sukladno odredbama Uredbe (EU) 2016/679 Europskog parlamenta i Vijeća od 27. travnja 2016. te Zakona o provedbi Opće uredbe o zaštiti podataka (Narodne novine broj 42/18) prijavom na natječaj smatra se da je kandidat dao privolu za obradu svih podataka iz natječajne dokumentacije a koja će se obrađivati isključivo u svrhu provođenja natječajnog postupka.</w:t>
      </w:r>
    </w:p>
    <w:p w14:paraId="30A31E20" w14:textId="77777777" w:rsidR="00763CA9" w:rsidRDefault="00000000">
      <w:pPr>
        <w:pStyle w:val="StandardWeb"/>
        <w:spacing w:before="0" w:beforeAutospacing="0" w:after="12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O rezultatu natječaja kandidati će biti obaviješteni u pravovremenom roku od isteka roka za podnošenje prijava.</w:t>
      </w:r>
    </w:p>
    <w:p w14:paraId="7CC79072" w14:textId="48BC6C54" w:rsidR="00763CA9" w:rsidRDefault="00000000">
      <w:pPr>
        <w:pStyle w:val="StandardWeb"/>
        <w:spacing w:before="0" w:beforeAutospacing="0" w:after="1493" w:afterAutospacing="0" w:line="360" w:lineRule="auto"/>
        <w:ind w:left="14" w:right="28" w:hanging="1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Rok za podnošenje prijava na natječaj traje od </w:t>
      </w:r>
      <w:r w:rsidR="000B38AB">
        <w:rPr>
          <w:b/>
          <w:bCs/>
          <w:color w:val="000000"/>
          <w:sz w:val="22"/>
          <w:szCs w:val="22"/>
        </w:rPr>
        <w:t>9</w:t>
      </w:r>
      <w:r>
        <w:rPr>
          <w:b/>
          <w:bCs/>
          <w:color w:val="000000"/>
          <w:sz w:val="22"/>
          <w:szCs w:val="22"/>
        </w:rPr>
        <w:t>. rujna 2026</w:t>
      </w:r>
      <w:r>
        <w:rPr>
          <w:color w:val="000000"/>
          <w:sz w:val="22"/>
          <w:szCs w:val="22"/>
        </w:rPr>
        <w:t xml:space="preserve">. godine do </w:t>
      </w:r>
      <w:r w:rsidR="000B38AB">
        <w:rPr>
          <w:b/>
          <w:bCs/>
          <w:color w:val="000000"/>
          <w:sz w:val="22"/>
          <w:szCs w:val="22"/>
        </w:rPr>
        <w:t>21</w:t>
      </w:r>
      <w:r>
        <w:rPr>
          <w:b/>
          <w:bCs/>
          <w:color w:val="000000"/>
          <w:sz w:val="22"/>
          <w:szCs w:val="22"/>
        </w:rPr>
        <w:t>. rujna 2026</w:t>
      </w:r>
      <w:r>
        <w:rPr>
          <w:color w:val="000000"/>
          <w:sz w:val="22"/>
          <w:szCs w:val="22"/>
        </w:rPr>
        <w:t>. godine.</w:t>
      </w:r>
    </w:p>
    <w:p w14:paraId="0EFD4D4E" w14:textId="77777777" w:rsidR="00763CA9" w:rsidRDefault="00000000">
      <w:pPr>
        <w:pStyle w:val="StandardWeb"/>
        <w:spacing w:before="0" w:beforeAutospacing="0" w:after="0" w:afterAutospacing="0"/>
        <w:ind w:right="10"/>
        <w:jc w:val="right"/>
        <w:rPr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DJEČJI VRTIĆ PROLOŽAC</w:t>
      </w:r>
    </w:p>
    <w:p w14:paraId="268B6A27" w14:textId="77777777" w:rsidR="00763CA9" w:rsidRDefault="00000000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PREDSJEDNIK UPRAVNOG VIJEĆA: Monika Pavlović Grabovac</w:t>
      </w:r>
    </w:p>
    <w:p w14:paraId="4D741237" w14:textId="77777777" w:rsidR="00763CA9" w:rsidRDefault="00763CA9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14:paraId="78EB9CB9" w14:textId="77777777" w:rsidR="00763CA9" w:rsidRDefault="00763CA9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14:paraId="01E84FC2" w14:textId="77777777" w:rsidR="00763CA9" w:rsidRDefault="00000000">
      <w:pPr>
        <w:pStyle w:val="StandardWeb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</w:t>
      </w:r>
    </w:p>
    <w:p w14:paraId="48488457" w14:textId="77777777" w:rsidR="00763CA9" w:rsidRDefault="00000000">
      <w:pPr>
        <w:pStyle w:val="StandardWeb"/>
        <w:spacing w:before="0" w:beforeAutospacing="0" w:after="0" w:afterAutospacing="0"/>
        <w:ind w:left="5774" w:right="-19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</w:t>
      </w:r>
    </w:p>
    <w:p w14:paraId="2109E6A9" w14:textId="77777777" w:rsidR="00763CA9" w:rsidRDefault="00000000">
      <w:pPr>
        <w:pStyle w:val="StandardWeb"/>
        <w:spacing w:before="0" w:beforeAutospacing="0" w:after="0" w:afterAutospacing="0"/>
        <w:ind w:left="5774" w:right="-19"/>
        <w:rPr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            </w:t>
      </w:r>
    </w:p>
    <w:p w14:paraId="13E29ED7" w14:textId="77777777" w:rsidR="00763CA9" w:rsidRDefault="00763CA9"/>
    <w:sectPr w:rsidR="00763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569"/>
    <w:multiLevelType w:val="multilevel"/>
    <w:tmpl w:val="FCBED16C"/>
    <w:lvl w:ilvl="0">
      <w:numFmt w:val="bullet"/>
      <w:lvlText w:val=""/>
      <w:lvlJc w:val="left"/>
      <w:pPr>
        <w:ind w:left="368" w:hanging="360"/>
      </w:pPr>
      <w:rPr>
        <w:rFonts w:ascii="Wingdings" w:eastAsia="Times New Roman" w:hAnsi="Wingdings" w:cs="Times New Roman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1" w15:restartNumberingAfterBreak="0">
    <w:nsid w:val="1CBF1541"/>
    <w:multiLevelType w:val="multilevel"/>
    <w:tmpl w:val="1D00F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602440"/>
    <w:multiLevelType w:val="multilevel"/>
    <w:tmpl w:val="2FAAE20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50F09"/>
    <w:multiLevelType w:val="multilevel"/>
    <w:tmpl w:val="905EEB6A"/>
    <w:lvl w:ilvl="0">
      <w:numFmt w:val="bullet"/>
      <w:lvlText w:val="-"/>
      <w:lvlJc w:val="left"/>
      <w:pPr>
        <w:ind w:left="364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4" w15:restartNumberingAfterBreak="0">
    <w:nsid w:val="55247EF9"/>
    <w:multiLevelType w:val="multilevel"/>
    <w:tmpl w:val="98905CF4"/>
    <w:lvl w:ilvl="0">
      <w:start w:val="1"/>
      <w:numFmt w:val="bullet"/>
      <w:lvlText w:val=""/>
      <w:lvlJc w:val="left"/>
      <w:pPr>
        <w:ind w:left="72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5C0E3F06"/>
    <w:multiLevelType w:val="multilevel"/>
    <w:tmpl w:val="E6B69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62708C"/>
    <w:multiLevelType w:val="multilevel"/>
    <w:tmpl w:val="016AB9E0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1A6686B"/>
    <w:multiLevelType w:val="multilevel"/>
    <w:tmpl w:val="AB7C27D6"/>
    <w:lvl w:ilvl="0">
      <w:numFmt w:val="bullet"/>
      <w:lvlText w:val="—"/>
      <w:lvlJc w:val="left"/>
      <w:pPr>
        <w:ind w:left="364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8" w15:restartNumberingAfterBreak="0">
    <w:nsid w:val="747C1261"/>
    <w:multiLevelType w:val="multilevel"/>
    <w:tmpl w:val="3C9473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937AD1"/>
    <w:multiLevelType w:val="multilevel"/>
    <w:tmpl w:val="49604E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22300">
    <w:abstractNumId w:val="0"/>
  </w:num>
  <w:num w:numId="2" w16cid:durableId="1987082401">
    <w:abstractNumId w:val="1"/>
  </w:num>
  <w:num w:numId="3" w16cid:durableId="1247300574">
    <w:abstractNumId w:val="2"/>
  </w:num>
  <w:num w:numId="4" w16cid:durableId="1725832468">
    <w:abstractNumId w:val="3"/>
  </w:num>
  <w:num w:numId="5" w16cid:durableId="1068655120">
    <w:abstractNumId w:val="4"/>
  </w:num>
  <w:num w:numId="6" w16cid:durableId="1332902878">
    <w:abstractNumId w:val="6"/>
  </w:num>
  <w:num w:numId="7" w16cid:durableId="2116946904">
    <w:abstractNumId w:val="7"/>
  </w:num>
  <w:num w:numId="8" w16cid:durableId="1764455027">
    <w:abstractNumId w:val="8"/>
  </w:num>
  <w:num w:numId="9" w16cid:durableId="148786894">
    <w:abstractNumId w:val="9"/>
  </w:num>
  <w:num w:numId="10" w16cid:durableId="2034961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A9"/>
    <w:rsid w:val="00022F2C"/>
    <w:rsid w:val="000B38AB"/>
    <w:rsid w:val="00182017"/>
    <w:rsid w:val="00277208"/>
    <w:rsid w:val="00284061"/>
    <w:rsid w:val="00522592"/>
    <w:rsid w:val="0067774F"/>
    <w:rsid w:val="006C5D26"/>
    <w:rsid w:val="00763CA9"/>
    <w:rsid w:val="00D17462"/>
    <w:rsid w:val="00E57BD4"/>
    <w:rsid w:val="00FC0333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03BB"/>
  <w15:docId w15:val="{157A77EB-9E78-4A5F-93E7-0D36ED441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6</cp:revision>
  <cp:lastPrinted>2026-09-08T12:25:00Z</cp:lastPrinted>
  <dcterms:created xsi:type="dcterms:W3CDTF">2026-09-03T10:44:00Z</dcterms:created>
  <dcterms:modified xsi:type="dcterms:W3CDTF">2026-09-09T07:46:00Z</dcterms:modified>
</cp:coreProperties>
</file>